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D3" w:rsidRPr="008524D3" w:rsidRDefault="008524D3" w:rsidP="008524D3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proofErr w:type="spellStart"/>
      <w:r w:rsidRPr="008524D3">
        <w:rPr>
          <w:rFonts w:ascii="Arial" w:hAnsi="Arial" w:cs="Arial"/>
          <w:b/>
          <w:sz w:val="36"/>
          <w:szCs w:val="36"/>
          <w:u w:val="single"/>
        </w:rPr>
        <w:t>Cass</w:t>
      </w:r>
      <w:proofErr w:type="spellEnd"/>
      <w:r w:rsidR="00E045E3">
        <w:rPr>
          <w:rFonts w:ascii="Arial" w:hAnsi="Arial" w:cs="Arial"/>
          <w:b/>
          <w:sz w:val="36"/>
          <w:szCs w:val="36"/>
          <w:u w:val="single"/>
        </w:rPr>
        <w:t xml:space="preserve">. sezioni unite civili, </w:t>
      </w:r>
      <w:proofErr w:type="spellStart"/>
      <w:r w:rsidR="00E045E3">
        <w:rPr>
          <w:rFonts w:ascii="Arial" w:hAnsi="Arial" w:cs="Arial"/>
          <w:b/>
          <w:sz w:val="36"/>
          <w:szCs w:val="36"/>
          <w:u w:val="single"/>
        </w:rPr>
        <w:t>sent</w:t>
      </w:r>
      <w:proofErr w:type="spellEnd"/>
      <w:r w:rsidR="00E045E3">
        <w:rPr>
          <w:rFonts w:ascii="Arial" w:hAnsi="Arial" w:cs="Arial"/>
          <w:b/>
          <w:sz w:val="36"/>
          <w:szCs w:val="36"/>
          <w:u w:val="single"/>
        </w:rPr>
        <w:t>. 21/05/2018 n. 12477</w:t>
      </w:r>
    </w:p>
    <w:p w:rsidR="008524D3" w:rsidRDefault="008524D3" w:rsidP="008524D3">
      <w:pPr>
        <w:jc w:val="both"/>
        <w:rPr>
          <w:rFonts w:ascii="Arial" w:hAnsi="Arial" w:cs="Arial"/>
          <w:sz w:val="24"/>
          <w:szCs w:val="24"/>
        </w:rPr>
      </w:pPr>
    </w:p>
    <w:p w:rsidR="008524D3" w:rsidRDefault="008524D3" w:rsidP="008524D3">
      <w:pPr>
        <w:jc w:val="both"/>
        <w:rPr>
          <w:rFonts w:ascii="Arial" w:hAnsi="Arial" w:cs="Arial"/>
          <w:sz w:val="24"/>
          <w:szCs w:val="24"/>
        </w:rPr>
      </w:pPr>
    </w:p>
    <w:p w:rsidR="008524D3" w:rsidRDefault="008524D3" w:rsidP="008524D3">
      <w:pPr>
        <w:jc w:val="both"/>
        <w:rPr>
          <w:rFonts w:ascii="Arial" w:hAnsi="Arial" w:cs="Arial"/>
          <w:sz w:val="24"/>
          <w:szCs w:val="24"/>
        </w:rPr>
      </w:pPr>
    </w:p>
    <w:p w:rsidR="00E045E3" w:rsidRDefault="00E045E3" w:rsidP="00E045E3">
      <w:pPr>
        <w:jc w:val="both"/>
        <w:rPr>
          <w:rFonts w:ascii="Arial" w:hAnsi="Arial" w:cs="Arial"/>
          <w:sz w:val="24"/>
          <w:szCs w:val="24"/>
        </w:rPr>
      </w:pPr>
      <w:r w:rsidRPr="00E045E3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8524D3" w:rsidRPr="00E045E3">
        <w:rPr>
          <w:rFonts w:ascii="Arial" w:hAnsi="Arial" w:cs="Arial"/>
          <w:sz w:val="24"/>
          <w:szCs w:val="24"/>
        </w:rPr>
        <w:t xml:space="preserve">La </w:t>
      </w:r>
      <w:r w:rsidRPr="00E045E3">
        <w:rPr>
          <w:rFonts w:ascii="Arial" w:hAnsi="Arial" w:cs="Arial"/>
          <w:sz w:val="24"/>
          <w:szCs w:val="24"/>
        </w:rPr>
        <w:t>responsabilità della banca negoziatrice, nell’attività di ide</w:t>
      </w:r>
      <w:r w:rsidR="00B12706">
        <w:rPr>
          <w:rFonts w:ascii="Arial" w:hAnsi="Arial" w:cs="Arial"/>
          <w:sz w:val="24"/>
          <w:szCs w:val="24"/>
        </w:rPr>
        <w:t>ntificazione nel legittimo portatore</w:t>
      </w:r>
      <w:bookmarkStart w:id="0" w:name="_GoBack"/>
      <w:bookmarkEnd w:id="0"/>
      <w:r w:rsidRPr="00E045E3">
        <w:rPr>
          <w:rFonts w:ascii="Arial" w:hAnsi="Arial" w:cs="Arial"/>
          <w:sz w:val="24"/>
          <w:szCs w:val="24"/>
        </w:rPr>
        <w:t xml:space="preserve"> del titolo della persona che lo ha materialmente portato all'incasso, possiede natura di responsabilità contrattuale (sub specie del c.d. "contatto qualificato"), seguendo i parametri informanti della responsabilità per negligenza e colpa professionale ex art. 1176 c.c., comma 2, con esclusione di ogni riferimento al canone della responsabilità oggettiva.</w:t>
      </w:r>
    </w:p>
    <w:p w:rsidR="00E045E3" w:rsidRDefault="00E045E3" w:rsidP="00E045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La </w:t>
      </w:r>
      <w:r w:rsidRPr="00E045E3">
        <w:rPr>
          <w:rFonts w:ascii="Arial" w:hAnsi="Arial" w:cs="Arial"/>
          <w:sz w:val="24"/>
          <w:szCs w:val="24"/>
        </w:rPr>
        <w:t>responsabilità</w:t>
      </w:r>
      <w:r>
        <w:rPr>
          <w:rFonts w:ascii="Arial" w:hAnsi="Arial" w:cs="Arial"/>
          <w:sz w:val="24"/>
          <w:szCs w:val="24"/>
        </w:rPr>
        <w:t xml:space="preserve"> </w:t>
      </w:r>
      <w:r w:rsidR="004A06DF">
        <w:rPr>
          <w:rFonts w:ascii="Arial" w:hAnsi="Arial" w:cs="Arial"/>
          <w:sz w:val="24"/>
          <w:szCs w:val="24"/>
        </w:rPr>
        <w:t xml:space="preserve">della banca negoziatrice si collega </w:t>
      </w:r>
      <w:r w:rsidRPr="00E045E3">
        <w:rPr>
          <w:rFonts w:ascii="Arial" w:hAnsi="Arial" w:cs="Arial"/>
          <w:sz w:val="24"/>
          <w:szCs w:val="24"/>
        </w:rPr>
        <w:t>a</w:t>
      </w:r>
      <w:r w:rsidR="004A06DF">
        <w:rPr>
          <w:rFonts w:ascii="Arial" w:hAnsi="Arial" w:cs="Arial"/>
          <w:sz w:val="24"/>
          <w:szCs w:val="24"/>
        </w:rPr>
        <w:t>d</w:t>
      </w:r>
      <w:r w:rsidR="009C53FA">
        <w:rPr>
          <w:rFonts w:ascii="Arial" w:hAnsi="Arial" w:cs="Arial"/>
          <w:sz w:val="24"/>
          <w:szCs w:val="24"/>
        </w:rPr>
        <w:t xml:space="preserve"> un </w:t>
      </w:r>
      <w:r w:rsidRPr="00E045E3">
        <w:rPr>
          <w:rFonts w:ascii="Arial" w:hAnsi="Arial" w:cs="Arial"/>
          <w:sz w:val="24"/>
          <w:szCs w:val="24"/>
        </w:rPr>
        <w:t>obbligo professionale di protezione</w:t>
      </w:r>
      <w:r w:rsidR="009C53FA">
        <w:rPr>
          <w:rFonts w:ascii="Arial" w:hAnsi="Arial" w:cs="Arial"/>
          <w:sz w:val="24"/>
          <w:szCs w:val="24"/>
        </w:rPr>
        <w:t xml:space="preserve"> (obbligo preesistente, specifico e volontariamente assunto) - operante</w:t>
      </w:r>
      <w:r w:rsidRPr="00E045E3">
        <w:rPr>
          <w:rFonts w:ascii="Arial" w:hAnsi="Arial" w:cs="Arial"/>
          <w:sz w:val="24"/>
          <w:szCs w:val="24"/>
        </w:rPr>
        <w:t xml:space="preserve"> nei confronti di tutti i soggetti interessati al buon fine dell'operazione sottostante </w:t>
      </w:r>
      <w:r w:rsidR="009C53FA">
        <w:rPr>
          <w:rFonts w:ascii="Arial" w:hAnsi="Arial" w:cs="Arial"/>
          <w:sz w:val="24"/>
          <w:szCs w:val="24"/>
        </w:rPr>
        <w:t>- di far sì che il titolo di credito</w:t>
      </w:r>
      <w:r w:rsidRPr="00E045E3">
        <w:rPr>
          <w:rFonts w:ascii="Arial" w:hAnsi="Arial" w:cs="Arial"/>
          <w:sz w:val="24"/>
          <w:szCs w:val="24"/>
        </w:rPr>
        <w:t xml:space="preserve"> sia introdotto nel circuito di pagamento bancario in conformità alle regole che ne presidia</w:t>
      </w:r>
      <w:r w:rsidR="007049C4">
        <w:rPr>
          <w:rFonts w:ascii="Arial" w:hAnsi="Arial" w:cs="Arial"/>
          <w:sz w:val="24"/>
          <w:szCs w:val="24"/>
        </w:rPr>
        <w:t>no la circolazione e l'incasso.</w:t>
      </w:r>
    </w:p>
    <w:p w:rsidR="002A6A31" w:rsidRPr="009C53FA" w:rsidRDefault="009C53FA" w:rsidP="00E045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In applicazione dei principi della responsabilità contrattuale, ai sensi dell’art. 43 legge assegni (R.D. 21 dicembre 1933 n. 1736), </w:t>
      </w:r>
      <w:r w:rsidRPr="009C53FA">
        <w:rPr>
          <w:rFonts w:ascii="Arial" w:hAnsi="Arial" w:cs="Arial"/>
          <w:sz w:val="24"/>
          <w:szCs w:val="24"/>
        </w:rPr>
        <w:t>la banca negoziatrice che ha pagato l'assegno non trasferibile a persona diversa dall'effettivo prenditore è ammessa a provare che l'inadempimento non le è imputabile, per aver essa assolto alla propria obbligazione con la diligenza dovuta, che è quella nascente, ai sensi </w:t>
      </w:r>
      <w:hyperlink r:id="rId6" w:anchor="id=05AC00003118,__m=document" w:history="1">
        <w:r w:rsidRPr="009C53FA">
          <w:rPr>
            <w:rFonts w:ascii="Arial" w:hAnsi="Arial" w:cs="Arial"/>
            <w:sz w:val="24"/>
            <w:szCs w:val="24"/>
          </w:rPr>
          <w:t>dell'art. 1176 c.c.</w:t>
        </w:r>
      </w:hyperlink>
      <w:r w:rsidRPr="009C53FA">
        <w:rPr>
          <w:rFonts w:ascii="Arial" w:hAnsi="Arial" w:cs="Arial"/>
          <w:sz w:val="24"/>
          <w:szCs w:val="24"/>
        </w:rPr>
        <w:t>, comma 2, dalla sua qualità di operatore professionale, tenuto a rispondere del danno anche in ipotesi di colpa lieve.</w:t>
      </w:r>
    </w:p>
    <w:p w:rsidR="009C53FA" w:rsidRDefault="009C53FA" w:rsidP="00E045E3">
      <w:pPr>
        <w:jc w:val="both"/>
        <w:rPr>
          <w:rFonts w:ascii="Arial" w:hAnsi="Arial" w:cs="Arial"/>
          <w:sz w:val="24"/>
          <w:szCs w:val="24"/>
        </w:rPr>
      </w:pPr>
    </w:p>
    <w:p w:rsidR="002A6A31" w:rsidRDefault="002A6A31" w:rsidP="00E045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Conformi:</w:t>
      </w:r>
    </w:p>
    <w:p w:rsidR="007049C4" w:rsidRDefault="002A6A31" w:rsidP="00E045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Cass</w:t>
      </w:r>
      <w:proofErr w:type="spellEnd"/>
      <w:r>
        <w:rPr>
          <w:rFonts w:ascii="Arial" w:hAnsi="Arial" w:cs="Arial"/>
          <w:sz w:val="24"/>
          <w:szCs w:val="24"/>
        </w:rPr>
        <w:t xml:space="preserve">. 19/12/2019 </w:t>
      </w:r>
      <w:r w:rsidR="007049C4">
        <w:rPr>
          <w:rFonts w:ascii="Arial" w:hAnsi="Arial" w:cs="Arial"/>
          <w:sz w:val="24"/>
          <w:szCs w:val="24"/>
        </w:rPr>
        <w:t>n. 34107</w:t>
      </w:r>
    </w:p>
    <w:p w:rsidR="00EE253A" w:rsidRPr="00E045E3" w:rsidRDefault="007049C4" w:rsidP="00E045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Cass</w:t>
      </w:r>
      <w:proofErr w:type="spellEnd"/>
      <w:r>
        <w:rPr>
          <w:rFonts w:ascii="Arial" w:hAnsi="Arial" w:cs="Arial"/>
          <w:sz w:val="24"/>
          <w:szCs w:val="24"/>
        </w:rPr>
        <w:t xml:space="preserve">. 22/05/2019 </w:t>
      </w:r>
      <w:r w:rsidR="00E045E3" w:rsidRPr="00E045E3">
        <w:rPr>
          <w:rFonts w:ascii="Arial" w:hAnsi="Arial" w:cs="Arial"/>
          <w:sz w:val="24"/>
          <w:szCs w:val="24"/>
        </w:rPr>
        <w:t xml:space="preserve">n. 13828 </w:t>
      </w:r>
    </w:p>
    <w:sectPr w:rsidR="00EE253A" w:rsidRPr="00E045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4C97"/>
    <w:multiLevelType w:val="hybridMultilevel"/>
    <w:tmpl w:val="FECA42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4E"/>
    <w:rsid w:val="002A6A31"/>
    <w:rsid w:val="004A06DF"/>
    <w:rsid w:val="007049C4"/>
    <w:rsid w:val="008524D3"/>
    <w:rsid w:val="008A5396"/>
    <w:rsid w:val="009C53FA"/>
    <w:rsid w:val="00B12706"/>
    <w:rsid w:val="00C9294E"/>
    <w:rsid w:val="00E045E3"/>
    <w:rsid w:val="00EE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45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C53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45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C5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tilocali.leggiditalia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Gallini Mario</dc:creator>
  <cp:lastModifiedBy>Gallini Mario</cp:lastModifiedBy>
  <cp:revision>8</cp:revision>
  <dcterms:created xsi:type="dcterms:W3CDTF">2023-06-05T13:50:00Z</dcterms:created>
  <dcterms:modified xsi:type="dcterms:W3CDTF">2023-06-06T10:36:00Z</dcterms:modified>
</cp:coreProperties>
</file>